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7B" w:rsidRDefault="00302D7B">
      <w:pPr>
        <w:pStyle w:val="a4"/>
        <w:widowControl/>
        <w:spacing w:before="150" w:beforeAutospacing="0" w:afterAutospacing="0" w:line="30" w:lineRule="atLeast"/>
        <w:ind w:firstLine="480"/>
        <w:jc w:val="right"/>
        <w:rPr>
          <w:rFonts w:ascii="宋体" w:eastAsia="宋体" w:hAnsi="宋体" w:cs="宋体"/>
          <w:color w:val="000000"/>
          <w:shd w:val="clear" w:color="auto" w:fill="F8F8F8"/>
        </w:rPr>
      </w:pPr>
    </w:p>
    <w:p w:rsidR="00302D7B" w:rsidRDefault="007F4D76">
      <w:pPr>
        <w:pStyle w:val="a4"/>
        <w:widowControl/>
        <w:spacing w:before="150" w:beforeAutospacing="0" w:afterAutospacing="0" w:line="30" w:lineRule="atLeast"/>
        <w:jc w:val="both"/>
        <w:rPr>
          <w:rFonts w:ascii="宋体" w:eastAsia="宋体" w:hAnsi="宋体" w:cs="宋体"/>
          <w:color w:val="000000"/>
          <w:shd w:val="clear" w:color="auto" w:fill="F8F8F8"/>
        </w:rPr>
      </w:pPr>
      <w:r>
        <w:rPr>
          <w:rFonts w:ascii="宋体" w:eastAsia="宋体" w:hAnsi="宋体" w:cs="宋体" w:hint="eastAsia"/>
          <w:color w:val="000000"/>
          <w:shd w:val="clear" w:color="auto" w:fill="F8F8F8"/>
        </w:rPr>
        <w:t>附件一：</w:t>
      </w:r>
      <w:hyperlink r:id="rId5" w:history="1">
        <w:r>
          <w:rPr>
            <w:rStyle w:val="a6"/>
            <w:rFonts w:ascii="宋体" w:eastAsia="宋体" w:hAnsi="宋体" w:cs="宋体" w:hint="eastAsia"/>
            <w:u w:val="none"/>
            <w:shd w:val="clear" w:color="auto" w:fill="F8F8F8"/>
          </w:rPr>
          <w:t>《报价表》</w:t>
        </w:r>
      </w:hyperlink>
    </w:p>
    <w:tbl>
      <w:tblPr>
        <w:tblpPr w:leftFromText="180" w:rightFromText="180" w:vertAnchor="text" w:horzAnchor="page" w:tblpX="1667" w:tblpY="410"/>
        <w:tblOverlap w:val="never"/>
        <w:tblW w:w="9311" w:type="dxa"/>
        <w:tblLayout w:type="fixed"/>
        <w:tblLook w:val="04A0"/>
      </w:tblPr>
      <w:tblGrid>
        <w:gridCol w:w="540"/>
        <w:gridCol w:w="791"/>
        <w:gridCol w:w="4470"/>
        <w:gridCol w:w="705"/>
        <w:gridCol w:w="705"/>
        <w:gridCol w:w="1140"/>
        <w:gridCol w:w="960"/>
      </w:tblGrid>
      <w:tr w:rsidR="00302D7B">
        <w:trPr>
          <w:trHeight w:val="11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样品类别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检测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内容及要求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检测</w:t>
            </w:r>
          </w:p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小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计（元）</w:t>
            </w:r>
          </w:p>
        </w:tc>
      </w:tr>
      <w:tr w:rsidR="00302D7B">
        <w:trPr>
          <w:trHeight w:val="19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猪肉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兽药残留抗生素类：恩诺沙星、洛美沙星、呋喃妥因代谢物、呋喃它酮代谢物、呋喃唑酮代谢物、呋喃西林代谢物、磺胺类（总量）、氯霉素、氟苯尼考、五氯酚酸钠（以五氯酚计）、多西环素、土霉素、金霉素、四环素、克伦特罗、莱克多巴胺、沙丁胺醇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重金属污染物类：铅（以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Pb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计）、镉（以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Cd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计）、总汞（以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Hg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计）、铬（以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Cr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计）、总砷（以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As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营养成分类：蛋白质、脂肪、能量、碳水化合物、钠、维生素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A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E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、胆固醇、钙、钾、镁、磷、铁、锰、铜、锌、硒、氨基酸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批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02D7B">
        <w:trPr>
          <w:trHeight w:val="18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鸡蛋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兽药残留抗生素类：呋喃唑酮代谢物、呋喃西林代谢物、呋喃妥因代谢物、呋喃它酮代谢物、土霉素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金霉素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四环素（组合含量或者单项）、氯霉素、甲硝唑、地美硝唑、林可霉素；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重金属污染物类：铅（以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Pb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计）、镉（以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Cd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计）、总汞（以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Hg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lastRenderedPageBreak/>
              <w:t>营养成分类：蛋白质、脂肪、能量、碳水化合物、钠、维生素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A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E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、胆固醇、钙、钾、镁、磷、铁、锰、铜、锌、硒、氨基酸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lastRenderedPageBreak/>
              <w:t>批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02D7B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lastRenderedPageBreak/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鹿肉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兽药残留抗生素类：五氯酚酸钠（以五氯酚计）、克伦特罗、莱克多巴胺、沙丁胺醇；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重金属污染物类：铅（以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Pb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计）、镉（以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Cd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计）、总汞（以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Hg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计）、铬（以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Cr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计）、总砷（以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As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计）；</w:t>
            </w:r>
          </w:p>
          <w:p w:rsidR="00302D7B" w:rsidRDefault="007F4D76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营养成分类：蛋白质、脂肪、能量、碳水化合物、钠、维生素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A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D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E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、维生素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B2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、胆固醇、钙、钾、镁、磷、铁、锰、铜、锌、硒、氨基酸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16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种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批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302D7B">
        <w:trPr>
          <w:trHeight w:val="557"/>
        </w:trPr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7F4D7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8"/>
              </w:rPr>
              <w:t>计（元）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7B" w:rsidRDefault="00302D7B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302D7B" w:rsidRDefault="00302D7B">
      <w:pPr>
        <w:pStyle w:val="a4"/>
        <w:widowControl/>
        <w:spacing w:before="150" w:beforeAutospacing="0" w:afterAutospacing="0" w:line="30" w:lineRule="atLeast"/>
        <w:ind w:firstLine="480"/>
        <w:jc w:val="right"/>
        <w:rPr>
          <w:rFonts w:ascii="宋体" w:eastAsia="宋体" w:hAnsi="宋体" w:cs="宋体"/>
          <w:color w:val="000000"/>
          <w:shd w:val="clear" w:color="auto" w:fill="F8F8F8"/>
        </w:rPr>
      </w:pPr>
    </w:p>
    <w:p w:rsidR="00302D7B" w:rsidRDefault="00302D7B"/>
    <w:sectPr w:rsidR="00302D7B" w:rsidSect="00302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U1YTFmYWJkOTQ2OWQ0MGEzMDU2ODM5MzQxODM3YzUifQ=="/>
  </w:docVars>
  <w:rsids>
    <w:rsidRoot w:val="00302D7B"/>
    <w:rsid w:val="00302D7B"/>
    <w:rsid w:val="007F4D76"/>
    <w:rsid w:val="03D60A04"/>
    <w:rsid w:val="089F7EAE"/>
    <w:rsid w:val="0A653485"/>
    <w:rsid w:val="1CCE6B16"/>
    <w:rsid w:val="1E572845"/>
    <w:rsid w:val="200D799B"/>
    <w:rsid w:val="24B96E6D"/>
    <w:rsid w:val="2D626B7A"/>
    <w:rsid w:val="417D2420"/>
    <w:rsid w:val="42B44C7C"/>
    <w:rsid w:val="5C5C7E10"/>
    <w:rsid w:val="62491F86"/>
    <w:rsid w:val="67A5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02D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302D7B"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02D7B"/>
    <w:pPr>
      <w:ind w:firstLineChars="200" w:firstLine="420"/>
    </w:pPr>
    <w:rPr>
      <w:rFonts w:ascii="Calibri" w:eastAsia="仿宋_GB2312" w:hAnsi="Calibri" w:cs="Calibri"/>
    </w:rPr>
  </w:style>
  <w:style w:type="paragraph" w:styleId="a3">
    <w:name w:val="Body Text Indent"/>
    <w:basedOn w:val="a"/>
    <w:qFormat/>
    <w:rsid w:val="00302D7B"/>
    <w:pPr>
      <w:ind w:leftChars="200" w:left="420"/>
    </w:pPr>
  </w:style>
  <w:style w:type="paragraph" w:styleId="a4">
    <w:name w:val="Normal (Web)"/>
    <w:basedOn w:val="a"/>
    <w:qFormat/>
    <w:rsid w:val="00302D7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302D7B"/>
    <w:rPr>
      <w:b/>
    </w:rPr>
  </w:style>
  <w:style w:type="character" w:styleId="a6">
    <w:name w:val="Hyperlink"/>
    <w:basedOn w:val="a0"/>
    <w:qFormat/>
    <w:rsid w:val="00302D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nw.siping.gov.cn/tzgg/202010/W02020101437237367577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148</Characters>
  <Application>Microsoft Office Word</Application>
  <DocSecurity>0</DocSecurity>
  <Lines>1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2022-07-06T02:27:00Z</cp:lastPrinted>
  <dcterms:created xsi:type="dcterms:W3CDTF">2022-07-07T01:50:00Z</dcterms:created>
  <dcterms:modified xsi:type="dcterms:W3CDTF">2022-07-07T01:50:00Z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47B4327EC6994A0B96662EFF89F0C136</vt:lpwstr>
  </property>
</Properties>
</file>